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E8" w:rsidRPr="00D901E8" w:rsidRDefault="00D901E8" w:rsidP="00D90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01E8">
        <w:rPr>
          <w:rFonts w:ascii="Times New Roman" w:hAnsi="Times New Roman" w:cs="Times New Roman"/>
          <w:b/>
          <w:sz w:val="28"/>
          <w:szCs w:val="28"/>
        </w:rPr>
        <w:t>Порядок отнесения объектов контроля к категориям риска</w:t>
      </w:r>
    </w:p>
    <w:p w:rsidR="00D901E8" w:rsidRPr="00D901E8" w:rsidRDefault="00D901E8" w:rsidP="00D901E8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E8"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контроля (надзора) министерство относит объекты государственного контроля (надзора) к одной </w:t>
      </w:r>
      <w:r w:rsidRPr="00D901E8">
        <w:rPr>
          <w:rFonts w:ascii="Times New Roman" w:hAnsi="Times New Roman" w:cs="Times New Roman"/>
          <w:sz w:val="28"/>
          <w:szCs w:val="28"/>
        </w:rPr>
        <w:br/>
        <w:t>из следующих категорий риска причинения вреда (ущерба) охраняемым законом ценностям (далее – категория риска):</w:t>
      </w:r>
    </w:p>
    <w:p w:rsidR="00D901E8" w:rsidRPr="00D901E8" w:rsidRDefault="00D901E8" w:rsidP="00D901E8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E8">
        <w:rPr>
          <w:rFonts w:ascii="Times New Roman" w:hAnsi="Times New Roman" w:cs="Times New Roman"/>
          <w:sz w:val="28"/>
          <w:szCs w:val="28"/>
        </w:rPr>
        <w:t>высокий риск;</w:t>
      </w:r>
    </w:p>
    <w:p w:rsidR="00D901E8" w:rsidRPr="00D901E8" w:rsidRDefault="00D901E8" w:rsidP="00D901E8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E8">
        <w:rPr>
          <w:rFonts w:ascii="Times New Roman" w:hAnsi="Times New Roman" w:cs="Times New Roman"/>
          <w:sz w:val="28"/>
          <w:szCs w:val="28"/>
        </w:rPr>
        <w:t>средний риск;</w:t>
      </w:r>
    </w:p>
    <w:p w:rsidR="00D901E8" w:rsidRPr="00D901E8" w:rsidRDefault="00D901E8" w:rsidP="00D901E8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E8">
        <w:rPr>
          <w:rFonts w:ascii="Times New Roman" w:hAnsi="Times New Roman" w:cs="Times New Roman"/>
          <w:sz w:val="28"/>
          <w:szCs w:val="28"/>
        </w:rPr>
        <w:t>низкий риск.</w:t>
      </w:r>
    </w:p>
    <w:p w:rsidR="00D901E8" w:rsidRPr="00D901E8" w:rsidRDefault="00D901E8" w:rsidP="00D901E8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E8">
        <w:rPr>
          <w:rFonts w:ascii="Times New Roman" w:hAnsi="Times New Roman" w:cs="Times New Roman"/>
          <w:sz w:val="28"/>
          <w:szCs w:val="28"/>
        </w:rPr>
        <w:t xml:space="preserve">Критериями отнесения объектов государственного контроля (надзора) к категориям риска с учетом тяжести и вероятности причинения контролируемыми лицами вреда (ущерба) охраняемым законом ценностям </w:t>
      </w:r>
      <w:r w:rsidRPr="00D901E8">
        <w:rPr>
          <w:rFonts w:ascii="Times New Roman" w:hAnsi="Times New Roman" w:cs="Times New Roman"/>
          <w:sz w:val="28"/>
          <w:szCs w:val="28"/>
        </w:rPr>
        <w:br/>
        <w:t>в результате наступления негативных событий, а также вероятности несоблюдения ими обязательных требований (далее – критерии риска) являются:</w:t>
      </w:r>
    </w:p>
    <w:p w:rsidR="00D901E8" w:rsidRPr="00D901E8" w:rsidRDefault="00D901E8" w:rsidP="00D901E8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E8">
        <w:rPr>
          <w:rFonts w:ascii="Times New Roman" w:hAnsi="Times New Roman" w:cs="Times New Roman"/>
          <w:sz w:val="28"/>
          <w:szCs w:val="28"/>
        </w:rPr>
        <w:t>Наличие выявленных в ходе контрольных (надзорных) мероприятий нарушений обязательных требований.</w:t>
      </w:r>
    </w:p>
    <w:p w:rsidR="00D901E8" w:rsidRPr="00D901E8" w:rsidRDefault="00D901E8" w:rsidP="00D901E8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D901E8">
        <w:rPr>
          <w:rFonts w:ascii="Times New Roman" w:hAnsi="Times New Roman" w:cs="Times New Roman"/>
          <w:sz w:val="28"/>
          <w:szCs w:val="28"/>
        </w:rPr>
        <w:t xml:space="preserve">Предоставление контролируемым лицом социальных услуг </w:t>
      </w:r>
      <w:r w:rsidRPr="00D901E8">
        <w:rPr>
          <w:rFonts w:ascii="Times New Roman" w:hAnsi="Times New Roman" w:cs="Times New Roman"/>
          <w:sz w:val="28"/>
          <w:szCs w:val="28"/>
        </w:rPr>
        <w:br/>
        <w:t>в стационарной форме социального обслуживания.</w:t>
      </w:r>
    </w:p>
    <w:p w:rsidR="0041050E" w:rsidRPr="0041050E" w:rsidRDefault="0041050E" w:rsidP="00D901E8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50E">
        <w:rPr>
          <w:rFonts w:ascii="Times New Roman" w:hAnsi="Times New Roman" w:cs="Times New Roman"/>
          <w:sz w:val="28"/>
          <w:szCs w:val="28"/>
        </w:rPr>
        <w:t>Объект государственного контроля (надзора) относится к категории высокого риска, если:</w:t>
      </w:r>
    </w:p>
    <w:p w:rsidR="0041050E" w:rsidRPr="0041050E" w:rsidRDefault="0041050E" w:rsidP="00D901E8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50E">
        <w:rPr>
          <w:rFonts w:ascii="Times New Roman" w:hAnsi="Times New Roman" w:cs="Times New Roman"/>
          <w:sz w:val="28"/>
          <w:szCs w:val="28"/>
        </w:rPr>
        <w:t>В ходе последнего планового контрольного (надзорного) мероприятия выявлены нарушения соблюдения обязательных требований.</w:t>
      </w:r>
    </w:p>
    <w:p w:rsidR="0041050E" w:rsidRPr="0041050E" w:rsidRDefault="0041050E" w:rsidP="00D901E8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50E">
        <w:rPr>
          <w:rFonts w:ascii="Times New Roman" w:hAnsi="Times New Roman" w:cs="Times New Roman"/>
          <w:sz w:val="28"/>
          <w:szCs w:val="28"/>
        </w:rPr>
        <w:t xml:space="preserve">Контролируемое лицо предоставляет социальные услуги </w:t>
      </w:r>
      <w:r w:rsidRPr="0041050E">
        <w:rPr>
          <w:rFonts w:ascii="Times New Roman" w:hAnsi="Times New Roman" w:cs="Times New Roman"/>
          <w:sz w:val="28"/>
          <w:szCs w:val="28"/>
        </w:rPr>
        <w:br/>
        <w:t>в стационарной форме социального обслуживания.</w:t>
      </w:r>
    </w:p>
    <w:p w:rsidR="0041050E" w:rsidRPr="0041050E" w:rsidRDefault="0041050E" w:rsidP="00D901E8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50E">
        <w:rPr>
          <w:rFonts w:ascii="Times New Roman" w:hAnsi="Times New Roman" w:cs="Times New Roman"/>
          <w:sz w:val="28"/>
          <w:szCs w:val="28"/>
        </w:rPr>
        <w:t>Объект государственного контроля (надзора) относится к категории среднего риска если:</w:t>
      </w:r>
    </w:p>
    <w:p w:rsidR="0041050E" w:rsidRPr="0041050E" w:rsidRDefault="0041050E" w:rsidP="00D901E8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50E">
        <w:rPr>
          <w:rFonts w:ascii="Times New Roman" w:hAnsi="Times New Roman" w:cs="Times New Roman"/>
          <w:sz w:val="28"/>
          <w:szCs w:val="28"/>
        </w:rPr>
        <w:t>В ходе последнего планового контрольного (надзорного) мероприятия не выявлены нарушения соблюдения обязательных требований.</w:t>
      </w:r>
    </w:p>
    <w:p w:rsidR="0041050E" w:rsidRPr="0041050E" w:rsidRDefault="0041050E" w:rsidP="00D901E8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50E">
        <w:rPr>
          <w:rFonts w:ascii="Times New Roman" w:hAnsi="Times New Roman" w:cs="Times New Roman"/>
          <w:sz w:val="28"/>
          <w:szCs w:val="28"/>
        </w:rPr>
        <w:t xml:space="preserve">Контролируемое лицо предоставляет социальные услуги </w:t>
      </w:r>
      <w:r w:rsidRPr="0041050E">
        <w:rPr>
          <w:rFonts w:ascii="Times New Roman" w:hAnsi="Times New Roman" w:cs="Times New Roman"/>
          <w:sz w:val="28"/>
          <w:szCs w:val="28"/>
        </w:rPr>
        <w:br/>
        <w:t>в стационарной форме социального обслуживания.</w:t>
      </w:r>
    </w:p>
    <w:p w:rsidR="0041050E" w:rsidRPr="0041050E" w:rsidRDefault="0041050E" w:rsidP="00D901E8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50E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proofErr w:type="spellStart"/>
      <w:r w:rsidR="00D901E8">
        <w:rPr>
          <w:rFonts w:ascii="Times New Roman" w:hAnsi="Times New Roman" w:cs="Times New Roman"/>
          <w:sz w:val="28"/>
          <w:szCs w:val="28"/>
        </w:rPr>
        <w:t>неп</w:t>
      </w:r>
      <w:r w:rsidR="00D901E8" w:rsidRPr="00D901E8">
        <w:rPr>
          <w:rFonts w:ascii="Times New Roman" w:hAnsi="Times New Roman" w:cs="Times New Roman"/>
          <w:sz w:val="28"/>
          <w:szCs w:val="28"/>
        </w:rPr>
        <w:t>редоставлени</w:t>
      </w:r>
      <w:r w:rsidR="00D901E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901E8" w:rsidRPr="00D901E8">
        <w:rPr>
          <w:rFonts w:ascii="Times New Roman" w:hAnsi="Times New Roman" w:cs="Times New Roman"/>
          <w:sz w:val="28"/>
          <w:szCs w:val="28"/>
        </w:rPr>
        <w:t xml:space="preserve"> контролируемым лицом социальных услуг </w:t>
      </w:r>
      <w:r w:rsidR="00D901E8" w:rsidRPr="00D901E8">
        <w:rPr>
          <w:rFonts w:ascii="Times New Roman" w:hAnsi="Times New Roman" w:cs="Times New Roman"/>
          <w:sz w:val="28"/>
          <w:szCs w:val="28"/>
        </w:rPr>
        <w:br/>
        <w:t>в стационарной форме социального обслуживания</w:t>
      </w:r>
      <w:r w:rsidRPr="0041050E">
        <w:rPr>
          <w:rFonts w:ascii="Times New Roman" w:hAnsi="Times New Roman" w:cs="Times New Roman"/>
          <w:sz w:val="28"/>
          <w:szCs w:val="28"/>
        </w:rPr>
        <w:t>, объект государственного контроля (надзора) относится к категории низкого риска.</w:t>
      </w:r>
    </w:p>
    <w:p w:rsidR="00BA01CD" w:rsidRDefault="0041050E" w:rsidP="00D901E8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50E">
        <w:rPr>
          <w:rFonts w:ascii="Times New Roman" w:hAnsi="Times New Roman" w:cs="Times New Roman"/>
          <w:sz w:val="28"/>
          <w:szCs w:val="28"/>
        </w:rPr>
        <w:t xml:space="preserve">Отнесение объектов государственного контроля (надзора)  </w:t>
      </w:r>
      <w:r w:rsidRPr="0041050E">
        <w:rPr>
          <w:rFonts w:ascii="Times New Roman" w:hAnsi="Times New Roman" w:cs="Times New Roman"/>
          <w:sz w:val="28"/>
          <w:szCs w:val="28"/>
        </w:rPr>
        <w:br/>
        <w:t xml:space="preserve">к категориям риска и выявление индикаторов риска осуществляются </w:t>
      </w:r>
      <w:r w:rsidRPr="0041050E">
        <w:rPr>
          <w:rFonts w:ascii="Times New Roman" w:hAnsi="Times New Roman" w:cs="Times New Roman"/>
          <w:sz w:val="28"/>
          <w:szCs w:val="28"/>
        </w:rPr>
        <w:br/>
        <w:t>в соответствии с требованиями статьи 24 Федерального закона от 31.07.2020 № 248-ФЗ «О государственном контроле (надзоре) и муниципальном контроле в Российской Федерации»</w:t>
      </w:r>
      <w:r w:rsidR="00BA01CD">
        <w:rPr>
          <w:rFonts w:ascii="Times New Roman" w:hAnsi="Times New Roman" w:cs="Times New Roman"/>
          <w:sz w:val="28"/>
          <w:szCs w:val="28"/>
        </w:rPr>
        <w:t>.</w:t>
      </w:r>
      <w:r w:rsidRPr="00410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50E" w:rsidRDefault="0041050E" w:rsidP="00D901E8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50E">
        <w:rPr>
          <w:rFonts w:ascii="Times New Roman" w:hAnsi="Times New Roman" w:cs="Times New Roman"/>
          <w:sz w:val="28"/>
          <w:szCs w:val="28"/>
        </w:rPr>
        <w:t xml:space="preserve">Отнесение объектов государственного контроля (надзора) контроля </w:t>
      </w:r>
      <w:r w:rsidRPr="0041050E">
        <w:rPr>
          <w:rFonts w:ascii="Times New Roman" w:hAnsi="Times New Roman" w:cs="Times New Roman"/>
          <w:sz w:val="28"/>
          <w:szCs w:val="28"/>
        </w:rPr>
        <w:br/>
        <w:t>к категориям риска осуществляется на основании приказа министра.</w:t>
      </w:r>
    </w:p>
    <w:p w:rsidR="00BA01CD" w:rsidRPr="00BA01CD" w:rsidRDefault="00BA01CD" w:rsidP="00BA01CD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1CD" w:rsidRPr="0041050E" w:rsidRDefault="00BA01CD" w:rsidP="00BA01CD">
      <w:pPr>
        <w:spacing w:after="0"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46A5B" w:rsidRDefault="00B46A5B"/>
    <w:sectPr w:rsidR="00B4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0E"/>
    <w:rsid w:val="0041050E"/>
    <w:rsid w:val="0078043E"/>
    <w:rsid w:val="00B46A5B"/>
    <w:rsid w:val="00BA01CD"/>
    <w:rsid w:val="00D9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5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umv</dc:creator>
  <cp:lastModifiedBy>umv</cp:lastModifiedBy>
  <cp:revision>2</cp:revision>
  <dcterms:created xsi:type="dcterms:W3CDTF">2021-12-07T12:35:00Z</dcterms:created>
  <dcterms:modified xsi:type="dcterms:W3CDTF">2021-12-07T12:35:00Z</dcterms:modified>
</cp:coreProperties>
</file>